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3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86"/>
        <w:gridCol w:w="182"/>
        <w:gridCol w:w="596"/>
        <w:gridCol w:w="272"/>
        <w:gridCol w:w="2169"/>
        <w:gridCol w:w="613"/>
        <w:gridCol w:w="450"/>
        <w:gridCol w:w="750"/>
        <w:gridCol w:w="723"/>
        <w:gridCol w:w="663"/>
        <w:gridCol w:w="1701"/>
      </w:tblGrid>
      <w:tr w14:paraId="4C13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FB0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附件4：</w:t>
            </w:r>
          </w:p>
          <w:p w14:paraId="0AB91B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</w:rPr>
              <w:t>××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  <w:t>专业</w:t>
            </w:r>
          </w:p>
          <w:p w14:paraId="3414BE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  <w:t>专业学位硕士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</w:rPr>
              <w:t>研究生课程设置（参考模板）</w:t>
            </w:r>
          </w:p>
        </w:tc>
      </w:tr>
      <w:tr w14:paraId="0660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5F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78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DF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EA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53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周学时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56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D5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62D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F1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5990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3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0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304726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全部专业方向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FA8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17FB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新时代中国特色社会主义理论与实践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244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1FD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093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F37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A3F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A03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</w:p>
        </w:tc>
      </w:tr>
      <w:tr w14:paraId="2D4F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DB9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FB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D319D68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A029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4E2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马克思主义与社会科学方法论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9AED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731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8717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8F66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F71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2DA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</w:p>
        </w:tc>
      </w:tr>
      <w:tr w14:paraId="653F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26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098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77DD5B6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C28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2C6E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科研伦理与学术规范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6BF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FAF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C0A3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BA6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50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7CBA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+在线学习</w:t>
            </w:r>
          </w:p>
        </w:tc>
      </w:tr>
      <w:tr w14:paraId="744F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05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7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C458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87A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BB38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英语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4956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316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3C88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E4B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B9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BA9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</w:p>
        </w:tc>
      </w:tr>
      <w:tr w14:paraId="706B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061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B97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961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学分</w:t>
            </w:r>
          </w:p>
        </w:tc>
      </w:tr>
      <w:tr w14:paraId="0B1B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E89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46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7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9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50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C8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804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C8E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5E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2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3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62EA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3FD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0EA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1E4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BC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40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6C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27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6E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0E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D4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9E3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6E32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E94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D8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A3C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2F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0F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45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1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F0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4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4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0AE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44E37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E08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A03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4BA5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1F8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B3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3B2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6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4B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22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0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7E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</w:tr>
      <w:tr w14:paraId="5E22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045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E5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7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5E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C4B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DF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7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52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E5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7D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7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08CB3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7A0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B09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F09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CE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F3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99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35C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DE9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3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7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75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79A3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BAA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76D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32D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C7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EF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5F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2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A1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6A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A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EA7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24F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A9E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D75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902D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D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753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FA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5C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FC1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6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7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C19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</w:tr>
      <w:tr w14:paraId="32D1C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BB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F19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EDA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762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BA5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E70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AA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0BE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3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BE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7F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27499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5A7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C1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BA9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F6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7D9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84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AD2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C4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A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5A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38F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3226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D9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B1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C9F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AC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89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A5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5D3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29D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0C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67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05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21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01A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8D9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414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992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14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57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B89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1B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5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8F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DC2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</w:tr>
      <w:tr w14:paraId="5147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C7C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F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EDD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2C2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000FF"/>
                <w:kern w:val="0"/>
                <w:szCs w:val="21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学分</w:t>
            </w:r>
          </w:p>
        </w:tc>
      </w:tr>
      <w:tr w14:paraId="5DAC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D3B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A4BF81">
            <w:pPr>
              <w:widowControl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38C609">
            <w:pPr>
              <w:widowControl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全部专业方向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D93A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233D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6A5DF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AF3D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5021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4661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82D3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作品展示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F1D6F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5164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619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F4000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A4BC6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896A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BC100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7D3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C361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CF69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2131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A631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实践报告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2DDC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2F0B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F4F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7D2BB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4F5C9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AA45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3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0FC0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B1CC7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B586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4D1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7D7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289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2C6A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4ED0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934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62303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8825D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FDEB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82A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306C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75F8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1C64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579A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5BED9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FF6A5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064D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A1F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57E2F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CEDE9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CFC9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0115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156C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7EA1B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AD4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559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E49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A4B4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45A6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D3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0EFE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3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5B8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366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学分</w:t>
            </w:r>
          </w:p>
        </w:tc>
      </w:tr>
      <w:tr w14:paraId="72A8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AEF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课程类型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C6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方向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A418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课程名称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A6C2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周学时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18B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3B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23A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B1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3DF4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2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0412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校级选修课</w:t>
            </w:r>
          </w:p>
        </w:tc>
        <w:tc>
          <w:tcPr>
            <w:tcW w:w="7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5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全部专业方向</w:t>
            </w:r>
          </w:p>
        </w:tc>
        <w:tc>
          <w:tcPr>
            <w:tcW w:w="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14C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A9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创新与创业管理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E6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C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F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0FC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04E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E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5C88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C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07A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2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72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9C7F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物质文化与泉州文化研究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F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2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7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9B3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50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9D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57583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1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506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D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70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81D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闽台建筑艺术与美学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50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0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10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1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F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F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38D5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F8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09A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6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A9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33B9B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研究生职业发展与就业指导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16F3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0D50A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B25A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4134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1-4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DFD56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7F2F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实践类课程</w:t>
            </w:r>
          </w:p>
        </w:tc>
      </w:tr>
      <w:tr w14:paraId="56EB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B1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51F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B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D4D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7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研学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C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1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B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3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1-4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75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B9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4F24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8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3D3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B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530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D1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球类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A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D15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6D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6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A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2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1016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1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D25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4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38F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2B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健身健美类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C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10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D4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C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FA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0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14D8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560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4E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1A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F2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养生类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FC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51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D8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17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88C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0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5304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4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5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D76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8ED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2学分（1-5任选1门，6-8任选1门）</w:t>
            </w:r>
          </w:p>
        </w:tc>
      </w:tr>
      <w:tr w14:paraId="76AD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5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90F0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专业选修课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F1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01F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E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0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A34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2F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EA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C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FB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171E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5F9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363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9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全部专业方向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AF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1A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50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B10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FFA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934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E9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CB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4FCC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8D2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61E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D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9FA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E8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5C2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913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EB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F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86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A8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……类课程</w:t>
            </w:r>
          </w:p>
        </w:tc>
      </w:tr>
      <w:tr w14:paraId="6964B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0B3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5A67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14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022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8704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AF3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993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230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39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61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2FD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C041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C4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AF4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E82A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8DB8">
            <w:pPr>
              <w:widowControl/>
              <w:ind w:firstLine="422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000FF"/>
                <w:kern w:val="0"/>
                <w:szCs w:val="21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学分</w:t>
            </w:r>
          </w:p>
        </w:tc>
      </w:tr>
      <w:tr w14:paraId="66DA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1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F46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学分总计</w:t>
            </w:r>
          </w:p>
        </w:tc>
        <w:tc>
          <w:tcPr>
            <w:tcW w:w="49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347DA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50学分</w:t>
            </w:r>
          </w:p>
        </w:tc>
      </w:tr>
      <w:tr w14:paraId="6866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073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A549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  <w:p w14:paraId="13088B9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选课说明：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1、公共课所修学分须不少于8学分；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2、专业必修课所修学分一般不少于34学分。其中，实践类课程一般不少于30学分，含开放性实践课程6-10学分之间；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3、选修课所修学分一般不少于8学分；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…………</w:t>
            </w:r>
          </w:p>
        </w:tc>
      </w:tr>
    </w:tbl>
    <w:p w14:paraId="16EA5712"/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4C"/>
    <w:rsid w:val="001567C1"/>
    <w:rsid w:val="0030412A"/>
    <w:rsid w:val="00876DFE"/>
    <w:rsid w:val="00BB754C"/>
    <w:rsid w:val="00E16F9D"/>
    <w:rsid w:val="02FE3C56"/>
    <w:rsid w:val="0BD15A89"/>
    <w:rsid w:val="0DB06797"/>
    <w:rsid w:val="2FE6455D"/>
    <w:rsid w:val="4EF546D7"/>
    <w:rsid w:val="64FB473F"/>
    <w:rsid w:val="7C8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775</Characters>
  <Lines>24</Lines>
  <Paragraphs>36</Paragraphs>
  <TotalTime>33</TotalTime>
  <ScaleCrop>false</ScaleCrop>
  <LinksUpToDate>false</LinksUpToDate>
  <CharactersWithSpaces>803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2020-04-02T09:15:00Z</dcterms:created>
  <dc:creator>Microsoft Office User</dc:creator>
  <cp:lastModifiedBy>封辉</cp:lastModifiedBy>
  <cp:lastPrinted>2025-06-09T02:49:00Z</cp:lastPrinted>
  <dcterms:modified xsi:type="dcterms:W3CDTF">2025-06-11T06:37:27Z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34B546F708F246B292609D93259E6E4D_13</vt:lpwstr>
  </property>
  <property fmtid="{D5CDD505-2E9C-101B-9397-08002B2CF9AE}" pid="4" name="KSOTemplateDocerSaveRecord">
    <vt:lpwstr>eyJoZGlkIjoiY2ZhYmE2MmU1ZTBjYmVhZGMwNWQ2NjhkOTMxNDY3OWYiLCJ1c2VySWQiOiIzNzExOTI2OTMifQ==</vt:lpwstr>
  </property>
</Properties>
</file>