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楷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楷体"/>
          <w:bCs/>
          <w:sz w:val="32"/>
          <w:szCs w:val="32"/>
          <w:lang w:eastAsia="zh-CN"/>
        </w:rPr>
        <w:t>附件</w:t>
      </w:r>
    </w:p>
    <w:p>
      <w:pPr>
        <w:jc w:val="both"/>
        <w:rPr>
          <w:rFonts w:hint="eastAsia" w:ascii="方正小标宋简体" w:hAnsi="仿宋_GB2312" w:eastAsia="方正小标宋简体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t>福建省教育科学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规划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教育考试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招生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专项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课题指南（2022年）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楷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楷体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楷体"/>
          <w:bCs/>
          <w:sz w:val="32"/>
          <w:szCs w:val="32"/>
          <w:lang w:val="en-US" w:eastAsia="zh-CN"/>
        </w:rPr>
        <w:t>A类</w:t>
      </w:r>
      <w:r>
        <w:rPr>
          <w:rFonts w:hint="eastAsia" w:ascii="黑体" w:hAnsi="黑体" w:eastAsia="黑体" w:cs="楷体"/>
          <w:bCs/>
          <w:sz w:val="32"/>
          <w:szCs w:val="32"/>
          <w:lang w:eastAsia="zh-CN"/>
        </w:rPr>
        <w:t>重点</w:t>
      </w:r>
      <w:r>
        <w:rPr>
          <w:rFonts w:hint="eastAsia" w:ascii="黑体" w:hAnsi="黑体" w:eastAsia="黑体" w:cs="楷体"/>
          <w:bCs/>
          <w:sz w:val="32"/>
          <w:szCs w:val="32"/>
          <w:lang w:val="en-US" w:eastAsia="zh-CN"/>
        </w:rPr>
        <w:t>专项</w:t>
      </w:r>
      <w:r>
        <w:rPr>
          <w:rFonts w:hint="eastAsia" w:ascii="黑体" w:hAnsi="黑体" w:eastAsia="黑体" w:cs="楷体"/>
          <w:bCs/>
          <w:sz w:val="32"/>
          <w:szCs w:val="32"/>
          <w:lang w:eastAsia="zh-CN"/>
        </w:rPr>
        <w:t>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1.深化完善高考综合改革研究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命题落实立德树人根本任务研究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党建引领教育考试招生高质量发展研究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普通高中学业水平选择性考试命题质量保障机制研究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基于初中学业水平考试评价体系的考试内容改革实施路径研究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“3+1+2”模式下高校本科招生专业选考科目设置研究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特殊类型（包括艺术类、体育类、高校农村专项计划等）招生改革研究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高考综合改革背景下学科评价标准体系研究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教育考试招生信息化建设研究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新时代教育考试招生机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构专业化建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新时代自学考试发展战略研究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.教育考试招生网上评卷研究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楷体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楷体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黑体" w:hAnsi="黑体" w:eastAsia="黑体" w:cs="楷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楷体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楷体"/>
          <w:bCs/>
          <w:sz w:val="32"/>
          <w:szCs w:val="32"/>
          <w:lang w:val="en-US" w:eastAsia="zh-CN"/>
        </w:rPr>
        <w:t>B类重点专项</w:t>
      </w:r>
      <w:r>
        <w:rPr>
          <w:rFonts w:hint="eastAsia" w:ascii="黑体" w:hAnsi="黑体" w:eastAsia="黑体" w:cs="楷体"/>
          <w:bCs/>
          <w:sz w:val="32"/>
          <w:szCs w:val="32"/>
          <w:lang w:eastAsia="zh-CN"/>
        </w:rPr>
        <w:t>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基于教考评衔接的普通高中学业水平考试内容改革研究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普通高中学业水平合格性考试的制度设计及政策调整研究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3.普通高中学业水平合格性考试机考题库建设研究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双减”背景下初中学业水平考试内容与方式改革研究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普通高校专升本考试研究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6.高职分类考试招生研究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自学考试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自学考试发展史及经验研究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“互联网+”背景下自学考试高质量发展研究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中职教育与自学考试衔接研究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中小学教师资格考试研究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12.全国计算机等级考试管理体制机制创新研究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高考命题与评卷联动机制研究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新高考背景下加强我省命题工作队伍建设研究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命题教师入闱意向征集查询系统研究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16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中职学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业水平考试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中学生综合素质评价实施与应用研究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教育考试大数据应用研究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ascii="仿宋_GB2312" w:hAnsi="宋体" w:eastAsia="仿宋_GB2312"/>
          <w:color w:val="auto"/>
          <w:sz w:val="32"/>
          <w:szCs w:val="32"/>
          <w:lang w:eastAsia="zh-CN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9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教育考试组织管理研究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教育考试安全保密体系研究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高考信息系统安全保障策略研究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考点考场建设标准研究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教育考试招生改革评价研究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教育考试招生命题质量评价体系研究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教育考试招生评卷质量评价研究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教育考试招生数据分析与应用研究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7.新时期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教育考试招生服务能力建设研究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28.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教育考试招生舆情治理研究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9.教育考试机构人力资源管理研究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30.教育考试机构财务管理研究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31.教育考试文化建设研究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ascii="仿宋_GB2312" w:hAnsi="宋体" w:eastAsia="仿宋_GB2312"/>
          <w:sz w:val="32"/>
          <w:szCs w:val="32"/>
          <w:lang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2.教育考试招生其他热点问题研究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</w:p>
    <w:p>
      <w:pPr>
        <w:pStyle w:val="4"/>
        <w:rPr>
          <w:rFonts w:hint="eastAsia" w:ascii="仿宋_GB2312" w:hAnsi="仿宋_GB2312" w:eastAsia="仿宋_GB2312" w:cs="仿宋_GB2312"/>
          <w:color w:val="auto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DNjNGI1YmFlNjc3YTMyMDZjMTlkMjBlZGE5MmMifQ=="/>
  </w:docVars>
  <w:rsids>
    <w:rsidRoot w:val="00000000"/>
    <w:rsid w:val="04FE247F"/>
    <w:rsid w:val="4C976F19"/>
    <w:rsid w:val="4D3956F2"/>
    <w:rsid w:val="675757BC"/>
    <w:rsid w:val="7AA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5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 text|1"/>
    <w:basedOn w:val="1"/>
    <w:qFormat/>
    <w:uiPriority w:val="0"/>
    <w:pPr>
      <w:spacing w:line="446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3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902</Characters>
  <Paragraphs>106</Paragraphs>
  <TotalTime>39</TotalTime>
  <ScaleCrop>false</ScaleCrop>
  <LinksUpToDate>false</LinksUpToDate>
  <CharactersWithSpaces>910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2021-04-21T01:26:00Z</dcterms:created>
  <dc:creator>延延</dc:creator>
  <cp:lastModifiedBy>省教科所教育评价室</cp:lastModifiedBy>
  <cp:lastPrinted>2022-08-19T10:05:00Z</cp:lastPrinted>
  <dcterms:modified xsi:type="dcterms:W3CDTF">2022-08-22T04:56:54Z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CD4AD837E5444AD082C895ADBEFE496B</vt:lpwstr>
  </property>
</Properties>
</file>